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708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Форма Заявления на проведение исследования типа продукции</w:t>
      </w: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708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952"/>
      </w:tblGrid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836967" w:sz="0"/>
              <w:left w:val="single" w:color="836967" w:sz="0"/>
              <w:bottom w:val="single" w:color="000000" w:sz="6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Общество с ограниченной ответственностью "Арсенал"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keepNext w:val="true"/>
              <w:keepLine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Полное наименование органа по сертификации, включая организационно-правовую форму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836967" w:sz="0"/>
              <w:left w:val="single" w:color="836967" w:sz="0"/>
              <w:bottom w:val="single" w:color="000000" w:sz="6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Место нахождения (адрес юридического лица: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FFFFFF" w:val="clear"/>
              </w:rPr>
              <w:t xml:space="preserve">125438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16"/>
                <w:shd w:fill="FFFFFF" w:val="clear"/>
              </w:rPr>
              <w:t xml:space="preserve">Москва, ул. Михалковская, д.63 Б, стр. 4, этаж 9, помещение 1, комн. 13-14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836967" w:sz="0"/>
              <w:left w:val="single" w:color="836967" w:sz="0"/>
              <w:bottom w:val="single" w:color="000000" w:sz="6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Аттестат аккредитации №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right"/>
        </w:trPr>
        <w:tc>
          <w:tcPr>
            <w:tcW w:w="5952" w:type="dxa"/>
            <w:tcBorders>
              <w:top w:val="single" w:color="000000" w:sz="6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4"/>
                <w:shd w:fill="auto" w:val="clear"/>
              </w:rPr>
              <w:t xml:space="preserve">Регистрационный номер аттестата аккредитации, дата выдачи</w:t>
            </w:r>
          </w:p>
        </w:tc>
      </w:tr>
    </w:tbl>
    <w:p>
      <w:pPr>
        <w:spacing w:before="120" w:after="0" w:line="240"/>
        <w:ind w:right="0" w:left="-104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111"/>
        <w:gridCol w:w="2493"/>
        <w:gridCol w:w="1530"/>
        <w:gridCol w:w="338"/>
        <w:gridCol w:w="1612"/>
        <w:gridCol w:w="2247"/>
      </w:tblGrid>
      <w:tr>
        <w:trPr>
          <w:trHeight w:val="1" w:hRule="atLeast"/>
          <w:jc w:val="left"/>
        </w:trPr>
        <w:tc>
          <w:tcPr>
            <w:tcW w:w="1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№ </w:t>
            </w:r>
          </w:p>
        </w:tc>
        <w:tc>
          <w:tcPr>
            <w:tcW w:w="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от</w:t>
            </w:r>
          </w:p>
        </w:tc>
        <w:tc>
          <w:tcPr>
            <w:tcW w:w="1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80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НА ПРОВЕДЕНИЕ ИССЛЕДОВАНИЯ ТИПА ПРОДУКЦИИ</w:t>
      </w:r>
    </w:p>
    <w:p>
      <w:pPr>
        <w:keepNext w:val="true"/>
        <w:keepLine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Заявитель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полное наименование заявителя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сведения о государственной регистрации в качестве юридического лица или индивидуального предпринимателя</w:t>
      </w:r>
    </w:p>
    <w:p>
      <w:pPr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место нахождения и адрес места осуществления деятельности, телефон, адрес электронной почты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в лице </w:t>
      </w:r>
    </w:p>
    <w:p>
      <w:pPr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должность, фамилия, имя, отчество руководителя организации - заявителя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просит провести исследование типа продукции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полное наименование типового образца продукции, сведения, обеспечивающие его идентификацию (тип, марка, модель, артикул и др.)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"/>
          <w:shd w:fill="auto" w:val="clear"/>
        </w:rPr>
        <w:t xml:space="preserve"> 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677"/>
        <w:gridCol w:w="7654"/>
      </w:tblGrid>
      <w:tr>
        <w:trPr>
          <w:trHeight w:val="1" w:hRule="atLeast"/>
          <w:jc w:val="left"/>
        </w:trPr>
        <w:tc>
          <w:tcPr>
            <w:tcW w:w="1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 ТН ВЭД ЕАЭС</w:t>
            </w:r>
          </w:p>
        </w:tc>
        <w:tc>
          <w:tcPr>
            <w:tcW w:w="7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104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выпускаемой изготовителем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полное наименование изготовителя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место нахождения и адрес места осуществления деятельности (включая наименование государства)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в соответствии с </w:t>
      </w:r>
    </w:p>
    <w:p>
      <w:pPr>
        <w:keepNext w:val="true"/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наименование и обозначение документа (документов), в соответствии с которыми изготавливается продукция 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на соответствие требованиям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обозначение и наименование технических регламентов Таможенного союза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</w:p>
    <w:p>
      <w:pPr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4"/>
          <w:shd w:fill="auto" w:val="clear"/>
        </w:rPr>
        <w:t xml:space="preserve">  </w:t>
      </w:r>
    </w:p>
    <w:p>
      <w:pPr>
        <w:keepNext w:val="true"/>
        <w:keepLines w:val="true"/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Представлен комплект документов: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сведения о представленных заявителем документах, подтверждающих соответствие типового образца продукции установленным требованиям</w:t>
      </w:r>
    </w:p>
    <w:p>
      <w:pPr>
        <w:spacing w:before="0" w:after="0" w:line="240"/>
        <w:ind w:right="0" w:left="-1043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</w:p>
    <w:p>
      <w:pPr>
        <w:keepNext w:val="true"/>
        <w:keepLines w:val="true"/>
        <w:spacing w:before="120" w:after="0" w:line="240"/>
        <w:ind w:right="0" w:left="5363" w:hanging="5363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Руководитель организации</w:t>
      </w:r>
    </w:p>
    <w:p>
      <w:pPr>
        <w:keepNext w:val="true"/>
        <w:keepLines w:val="true"/>
        <w:spacing w:before="0" w:after="0" w:line="240"/>
        <w:ind w:right="0" w:left="5363" w:hanging="640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ab/>
      </w:r>
    </w:p>
    <w:p>
      <w:pPr>
        <w:keepNext w:val="true"/>
        <w:keepLines w:val="true"/>
        <w:tabs>
          <w:tab w:val="left" w:pos="5363" w:leader="none"/>
        </w:tabs>
        <w:spacing w:before="0" w:after="0" w:line="240"/>
        <w:ind w:right="0" w:left="3378" w:firstLine="0"/>
        <w:jc w:val="left"/>
        <w:rPr>
          <w:rFonts w:ascii="Courier New" w:hAnsi="Courier New" w:cs="Courier New" w:eastAsia="Courier New"/>
          <w:strike w:val="true"/>
          <w:color w:val="000000"/>
          <w:spacing w:val="0"/>
          <w:position w:val="0"/>
          <w:sz w:val="8"/>
          <w:shd w:fill="auto" w:val="clear"/>
        </w:rPr>
      </w:pPr>
      <w:r>
        <w:rPr>
          <w:rFonts w:ascii="Courier New" w:hAnsi="Courier New" w:cs="Courier New" w:eastAsia="Courier New"/>
          <w:strike w:val="true"/>
          <w:color w:val="000000"/>
          <w:spacing w:val="0"/>
          <w:position w:val="0"/>
          <w:sz w:val="8"/>
          <w:shd w:fill="auto" w:val="clear"/>
        </w:rPr>
        <w:t xml:space="preserve">                             </w:t>
        <w:tab/>
        <w:t xml:space="preserve">                                                                                 </w:t>
      </w:r>
    </w:p>
    <w:p>
      <w:pPr>
        <w:keepNext w:val="true"/>
        <w:keepLines w:val="true"/>
        <w:tabs>
          <w:tab w:val="left" w:pos="5504" w:leader="none"/>
        </w:tabs>
        <w:spacing w:before="0" w:after="0" w:line="240"/>
        <w:ind w:right="0" w:left="3804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подпись</w:t>
        <w:tab/>
        <w:t xml:space="preserve">инициалы, фамилия</w:t>
      </w:r>
    </w:p>
    <w:p>
      <w:pPr>
        <w:keepNext w:val="true"/>
        <w:keepLines w:val="true"/>
        <w:spacing w:before="240" w:after="0" w:line="240"/>
        <w:ind w:right="0" w:left="5363" w:hanging="5363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Главный бухгалтер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ab/>
      </w:r>
    </w:p>
    <w:p>
      <w:pPr>
        <w:keepNext w:val="true"/>
        <w:keepLines w:val="true"/>
        <w:tabs>
          <w:tab w:val="left" w:pos="5363" w:leader="none"/>
        </w:tabs>
        <w:spacing w:before="0" w:after="0" w:line="240"/>
        <w:ind w:right="0" w:left="3378" w:firstLine="0"/>
        <w:jc w:val="left"/>
        <w:rPr>
          <w:rFonts w:ascii="Courier New" w:hAnsi="Courier New" w:cs="Courier New" w:eastAsia="Courier New"/>
          <w:strike w:val="true"/>
          <w:color w:val="000000"/>
          <w:spacing w:val="0"/>
          <w:position w:val="0"/>
          <w:sz w:val="8"/>
          <w:shd w:fill="auto" w:val="clear"/>
        </w:rPr>
      </w:pPr>
      <w:r>
        <w:rPr>
          <w:rFonts w:ascii="Courier New" w:hAnsi="Courier New" w:cs="Courier New" w:eastAsia="Courier New"/>
          <w:strike w:val="true"/>
          <w:color w:val="000000"/>
          <w:spacing w:val="0"/>
          <w:position w:val="0"/>
          <w:sz w:val="8"/>
          <w:shd w:fill="auto" w:val="clear"/>
        </w:rPr>
        <w:t xml:space="preserve">                             </w:t>
        <w:tab/>
        <w:t xml:space="preserve">                                                                                 </w:t>
      </w:r>
    </w:p>
    <w:p>
      <w:pPr>
        <w:keepNext w:val="true"/>
        <w:keepLines w:val="true"/>
        <w:tabs>
          <w:tab w:val="left" w:pos="5504" w:leader="none"/>
        </w:tabs>
        <w:spacing w:before="0" w:after="0" w:line="240"/>
        <w:ind w:right="0" w:left="3804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подпись</w:t>
        <w:tab/>
        <w:t xml:space="preserve">инициалы, фамилия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М.П.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                           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Дата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